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Le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tableau de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Luisa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,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Peinture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n° 3, a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été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examiné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en 2011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par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le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Laboratorio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>Scientifico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  <w:t xml:space="preserve"> del MUSEO D’ARTE E SCIENZA de Milan.</w:t>
      </w: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eastAsia="nl-NL"/>
        </w:rPr>
      </w:pP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Le Laboratorio Scientifico a daté la couche picturale la plus ancienne du tableau de la seconde moitié du XIXe siècle. Cependant, la couche inférieure restaurée a été datée des premières décennies du XXe siècle. Voir : Résultats des analyses scientifiques du Laboratorio Scientifico del MUSEO D’ARTE E SCIENZA de Milan. 09/06/2011</w:t>
      </w: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Le Laboratorio Scientifico del MUSEO D’ARTE E SCIENZA de Milan n’a pas pu identifier l’artiste, ni reconnaître le monogramme « TL II » que Janet a trouvé dans le coin supérieur gauche.</w:t>
      </w: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Le peintre autrichien Gustav Prucha (1875-1952) a probablement possédé les trois tableaux vers 1914. Pendant la Première Guerre mondiale (1914-1918), Gustav Prucha a vécu aux Pays-Bas.</w:t>
      </w: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Il y peignit plusieurs scènes de marché hollandais au bord de l'eau, probablement inspirées par le tableau de Luisa, qu'il restaura également.</w:t>
      </w: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Le volcan fumant n'est pas représenté, et les gens portent des sabots hollandais !</w:t>
      </w: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Voir : Les scènes de marché de Gustav Prucha</w:t>
      </w: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Les deux « Vincent » – les tableaux I et II réunis en une seule scène de marché – l'ont probablement inspiré.</w:t>
      </w: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Voir : Scènes de marché 1 et 2 réunies</w:t>
      </w:r>
    </w:p>
    <w:p w:rsidR="00BF1373" w:rsidRPr="00BF1373" w:rsidRDefault="00BF1373" w:rsidP="00BF1373">
      <w:pPr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</w:pPr>
    </w:p>
    <w:p w:rsidR="000568A8" w:rsidRPr="00BF1373" w:rsidRDefault="00BF1373" w:rsidP="00BF1373">
      <w:pPr>
        <w:rPr>
          <w:lang w:val="en-US"/>
        </w:rPr>
      </w:pPr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 xml:space="preserve">Les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deux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 xml:space="preserve"> « Vincent »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furent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 xml:space="preserve">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acquis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 xml:space="preserve"> aux Pays-Bas par un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collectionneur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 xml:space="preserve"> de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peintures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 xml:space="preserve"> plus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tard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 xml:space="preserve"> au </w:t>
      </w:r>
      <w:proofErr w:type="spellStart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>XXe</w:t>
      </w:r>
      <w:proofErr w:type="spellEnd"/>
      <w:r w:rsidRPr="00BF1373">
        <w:rPr>
          <w:rFonts w:ascii="Comic Sans MS" w:eastAsia="Times New Roman" w:hAnsi="Comic Sans MS" w:cs="Times New Roman"/>
          <w:b/>
          <w:bCs/>
          <w:sz w:val="20"/>
          <w:szCs w:val="20"/>
          <w:lang w:val="en-US" w:eastAsia="nl-NL"/>
        </w:rPr>
        <w:t xml:space="preserve"> siècle.</w:t>
      </w:r>
    </w:p>
    <w:sectPr w:rsidR="000568A8" w:rsidRPr="00BF1373" w:rsidSect="006F65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compat/>
  <w:rsids>
    <w:rsidRoot w:val="000568A8"/>
    <w:rsid w:val="000568A8"/>
    <w:rsid w:val="00252126"/>
    <w:rsid w:val="003D3EC5"/>
    <w:rsid w:val="00564AD9"/>
    <w:rsid w:val="006F652D"/>
    <w:rsid w:val="00722987"/>
    <w:rsid w:val="00982FB0"/>
    <w:rsid w:val="0099086B"/>
    <w:rsid w:val="00A60690"/>
    <w:rsid w:val="00AD4CEB"/>
    <w:rsid w:val="00B65BA0"/>
    <w:rsid w:val="00BF1373"/>
    <w:rsid w:val="00C42CCE"/>
    <w:rsid w:val="00D169E0"/>
    <w:rsid w:val="00EB07D3"/>
    <w:rsid w:val="00F141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F652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0568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0568A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8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Leibbrandt</dc:creator>
  <cp:lastModifiedBy>hans</cp:lastModifiedBy>
  <cp:revision>3</cp:revision>
  <dcterms:created xsi:type="dcterms:W3CDTF">2025-08-27T11:58:00Z</dcterms:created>
  <dcterms:modified xsi:type="dcterms:W3CDTF">2025-08-27T13:19:00Z</dcterms:modified>
</cp:coreProperties>
</file>